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4AB" w:rsidRDefault="000734AB" w:rsidP="000734AB">
      <w:pPr>
        <w:jc w:val="center"/>
      </w:pPr>
      <w:bookmarkStart w:id="0" w:name="_GoBack"/>
      <w:bookmarkEnd w:id="0"/>
      <w:r>
        <w:t>НОРМАТИВНЫЕ СРОКИ ОБУЧЕНИЯ</w:t>
      </w:r>
    </w:p>
    <w:p w:rsidR="000734AB" w:rsidRDefault="000734AB">
      <w:r>
        <w:t xml:space="preserve">В соответствии с действующими Федеральными государственными образовательными стандартами (ФГОС): </w:t>
      </w:r>
    </w:p>
    <w:p w:rsidR="000734AB" w:rsidRDefault="000734AB">
      <w:r>
        <w:t xml:space="preserve">Нормативный срок освоения основной образовательной программы начального общего образования составляет 4 года. </w:t>
      </w:r>
    </w:p>
    <w:p w:rsidR="000734AB" w:rsidRDefault="000734AB">
      <w:r>
        <w:t xml:space="preserve">Нормативный срок освоения основной образовательной программы основного общего образования составляет 5 лет. </w:t>
      </w:r>
    </w:p>
    <w:p w:rsidR="00B32A8F" w:rsidRDefault="000734AB">
      <w:r>
        <w:t>Нормативный срок освоения основной образовательной программы среднего общего образования составляет 2 года.</w:t>
      </w:r>
    </w:p>
    <w:sectPr w:rsidR="00B32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4AB"/>
    <w:rsid w:val="000734AB"/>
    <w:rsid w:val="00B3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5073D"/>
  <w15:chartTrackingRefBased/>
  <w15:docId w15:val="{716F8145-E0AB-4447-970B-0BCBCA22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Капитонова ЛА</dc:creator>
  <cp:keywords/>
  <dc:description/>
  <cp:lastModifiedBy>Капитонова ЛА</cp:lastModifiedBy>
  <cp:revision>1</cp:revision>
  <dcterms:created xsi:type="dcterms:W3CDTF">2023-12-06T06:25:00Z</dcterms:created>
  <dcterms:modified xsi:type="dcterms:W3CDTF">2023-12-06T06:25:00Z</dcterms:modified>
</cp:coreProperties>
</file>